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64" w:rsidRDefault="000E1364" w:rsidP="000E1364">
      <w:pPr>
        <w:jc w:val="center"/>
      </w:pPr>
      <w:r>
        <w:rPr>
          <w:b/>
        </w:rPr>
        <w:t>Муниципальное бюджетное общеобразовательное учреждение</w:t>
      </w:r>
    </w:p>
    <w:p w:rsidR="000E1364" w:rsidRDefault="000E1364" w:rsidP="000E1364">
      <w:pPr>
        <w:ind w:firstLine="708"/>
        <w:jc w:val="center"/>
        <w:rPr>
          <w:b/>
        </w:rPr>
      </w:pPr>
      <w:r>
        <w:rPr>
          <w:b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0E1364" w:rsidTr="000E1364">
        <w:tc>
          <w:tcPr>
            <w:tcW w:w="3348" w:type="dxa"/>
          </w:tcPr>
          <w:p w:rsidR="000E1364" w:rsidRDefault="000E136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0E1364" w:rsidRDefault="000E1364">
            <w:pPr>
              <w:rPr>
                <w:b/>
              </w:rPr>
            </w:pPr>
            <w:r>
              <w:rPr>
                <w:b/>
              </w:rPr>
              <w:t>на заседании МО учителей</w:t>
            </w:r>
          </w:p>
          <w:p w:rsidR="000E1364" w:rsidRDefault="000E1364">
            <w:r>
              <w:t>________________________</w:t>
            </w:r>
          </w:p>
          <w:p w:rsidR="000E1364" w:rsidRDefault="000E1364">
            <w:r>
              <w:t>Протокол №   __</w:t>
            </w:r>
            <w:r>
              <w:rPr>
                <w:u w:val="single"/>
              </w:rPr>
              <w:t>1</w:t>
            </w:r>
            <w:r>
              <w:t>_______</w:t>
            </w:r>
          </w:p>
          <w:p w:rsidR="000E1364" w:rsidRDefault="000E1364">
            <w:r>
              <w:t>от  « _</w:t>
            </w:r>
            <w:r>
              <w:rPr>
                <w:u w:val="single"/>
              </w:rPr>
              <w:t>30</w:t>
            </w:r>
            <w:r>
              <w:t>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__г.</w:t>
            </w:r>
          </w:p>
          <w:p w:rsidR="000E1364" w:rsidRDefault="000E1364">
            <w:r>
              <w:t>руководитель МО</w:t>
            </w:r>
          </w:p>
          <w:p w:rsidR="000E1364" w:rsidRDefault="000E1364">
            <w:r>
              <w:t xml:space="preserve">_______________ /________ /  </w:t>
            </w:r>
          </w:p>
          <w:p w:rsidR="000E1364" w:rsidRDefault="000E1364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:rsidR="000E1364" w:rsidRDefault="000E136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0E1364" w:rsidRDefault="000E1364">
            <w:r>
              <w:t>Заместитель директора по УВР</w:t>
            </w:r>
          </w:p>
          <w:p w:rsidR="000E1364" w:rsidRDefault="000E1364"/>
          <w:p w:rsidR="000E1364" w:rsidRDefault="000E1364">
            <w:pPr>
              <w:jc w:val="center"/>
            </w:pPr>
            <w:r>
              <w:t>________________________</w:t>
            </w:r>
          </w:p>
          <w:p w:rsidR="000E1364" w:rsidRDefault="000E1364">
            <w:pPr>
              <w:jc w:val="center"/>
              <w:rPr>
                <w:lang w:val="en-US"/>
              </w:rPr>
            </w:pPr>
            <w:r>
              <w:t>Н.В.Камалина</w:t>
            </w:r>
          </w:p>
          <w:p w:rsidR="000E1364" w:rsidRDefault="000E1364"/>
          <w:p w:rsidR="000E1364" w:rsidRDefault="000E1364">
            <w:r>
              <w:t>« _</w:t>
            </w:r>
            <w:r>
              <w:rPr>
                <w:u w:val="single"/>
              </w:rPr>
              <w:t>30</w:t>
            </w:r>
            <w:r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0E1364" w:rsidRDefault="000E1364">
            <w:pPr>
              <w:rPr>
                <w:lang w:val="en-US" w:eastAsia="en-US"/>
              </w:rPr>
            </w:pPr>
          </w:p>
        </w:tc>
        <w:tc>
          <w:tcPr>
            <w:tcW w:w="3402" w:type="dxa"/>
          </w:tcPr>
          <w:p w:rsidR="000E1364" w:rsidRDefault="000E136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«Утверждаю»</w:t>
            </w:r>
          </w:p>
          <w:p w:rsidR="000E1364" w:rsidRDefault="000E1364">
            <w:r>
              <w:t>директор МБОУ «СОШ №70»</w:t>
            </w:r>
          </w:p>
          <w:p w:rsidR="000E1364" w:rsidRDefault="000E1364"/>
          <w:p w:rsidR="000E1364" w:rsidRDefault="000E1364">
            <w:pPr>
              <w:jc w:val="center"/>
            </w:pPr>
            <w:r>
              <w:t>_______________________</w:t>
            </w:r>
          </w:p>
          <w:p w:rsidR="000E1364" w:rsidRDefault="000E1364">
            <w:r>
              <w:t>Т.В.Макарова</w:t>
            </w:r>
          </w:p>
          <w:p w:rsidR="000E1364" w:rsidRDefault="000E1364">
            <w:pPr>
              <w:rPr>
                <w:lang w:val="en-US"/>
              </w:rPr>
            </w:pPr>
            <w:r>
              <w:t>Приказ  №  _</w:t>
            </w:r>
            <w:r>
              <w:rPr>
                <w:u w:val="single"/>
              </w:rPr>
              <w:t>647</w:t>
            </w:r>
            <w:r>
              <w:t>_____</w:t>
            </w:r>
          </w:p>
          <w:p w:rsidR="000E1364" w:rsidRDefault="000E1364">
            <w:r>
              <w:t>от  «</w:t>
            </w:r>
            <w:r>
              <w:rPr>
                <w:u w:val="single"/>
              </w:rPr>
              <w:t>30</w:t>
            </w:r>
            <w:r>
              <w:t>_»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0E1364" w:rsidRDefault="000E1364">
            <w:pPr>
              <w:rPr>
                <w:lang w:val="en-US" w:eastAsia="en-US"/>
              </w:rPr>
            </w:pPr>
          </w:p>
        </w:tc>
      </w:tr>
    </w:tbl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520CEE">
      <w:pPr>
        <w:ind w:left="2832" w:firstLine="708"/>
        <w:rPr>
          <w:sz w:val="28"/>
          <w:szCs w:val="28"/>
        </w:rPr>
      </w:pPr>
    </w:p>
    <w:p w:rsidR="00520CEE" w:rsidRDefault="006E6EE4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 ПРОГРАММА</w:t>
      </w:r>
    </w:p>
    <w:p w:rsidR="00520CEE" w:rsidRDefault="00520CEE"/>
    <w:p w:rsidR="00520CEE" w:rsidRDefault="00520CEE">
      <w:pPr>
        <w:rPr>
          <w:sz w:val="16"/>
          <w:szCs w:val="16"/>
        </w:rPr>
      </w:pPr>
    </w:p>
    <w:p w:rsidR="00520CEE" w:rsidRDefault="00520CEE">
      <w:pPr>
        <w:shd w:val="clear" w:color="auto" w:fill="FFFFFF"/>
        <w:rPr>
          <w:bCs/>
          <w:sz w:val="28"/>
          <w:szCs w:val="28"/>
        </w:rPr>
      </w:pPr>
    </w:p>
    <w:p w:rsidR="00520CEE" w:rsidRDefault="000E1364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Курс по выбору</w:t>
      </w:r>
      <w:r w:rsidR="006E6EE4">
        <w:rPr>
          <w:bCs/>
          <w:sz w:val="28"/>
          <w:szCs w:val="28"/>
        </w:rPr>
        <w:t xml:space="preserve">: </w:t>
      </w:r>
      <w:r w:rsidR="006E6EE4">
        <w:rPr>
          <w:b/>
          <w:bCs/>
          <w:sz w:val="28"/>
          <w:szCs w:val="28"/>
        </w:rPr>
        <w:t>Решение нестандартных задач по химии</w:t>
      </w:r>
    </w:p>
    <w:p w:rsidR="00520CEE" w:rsidRDefault="006E6EE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0,1</w:t>
      </w:r>
      <w:r>
        <w:rPr>
          <w:b/>
          <w:bCs/>
          <w:sz w:val="28"/>
          <w:szCs w:val="28"/>
        </w:rPr>
        <w:t>1</w:t>
      </w:r>
    </w:p>
    <w:p w:rsidR="00520CEE" w:rsidRDefault="006E6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 (в неделю: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520CEE" w:rsidRDefault="00520CEE">
      <w:pPr>
        <w:shd w:val="clear" w:color="auto" w:fill="FFFFFF"/>
        <w:ind w:left="5040"/>
        <w:rPr>
          <w:sz w:val="28"/>
          <w:szCs w:val="28"/>
        </w:rPr>
      </w:pPr>
    </w:p>
    <w:p w:rsidR="00520CEE" w:rsidRDefault="00520CEE">
      <w:pPr>
        <w:shd w:val="clear" w:color="auto" w:fill="FFFFFF"/>
        <w:ind w:left="5040"/>
        <w:rPr>
          <w:sz w:val="28"/>
          <w:szCs w:val="28"/>
        </w:rPr>
      </w:pPr>
    </w:p>
    <w:p w:rsidR="00520CEE" w:rsidRDefault="00520CEE">
      <w:pPr>
        <w:shd w:val="clear" w:color="auto" w:fill="FFFFFF"/>
        <w:ind w:left="5040"/>
        <w:rPr>
          <w:sz w:val="28"/>
          <w:szCs w:val="28"/>
        </w:rPr>
      </w:pPr>
    </w:p>
    <w:p w:rsidR="00520CEE" w:rsidRDefault="006E6EE4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Составитель: Веселова Г.В.,</w:t>
      </w:r>
    </w:p>
    <w:p w:rsidR="00520CEE" w:rsidRDefault="006E6EE4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 химии  высшей  категории</w:t>
      </w: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520CEE" w:rsidRDefault="00520CEE">
      <w:pPr>
        <w:jc w:val="center"/>
        <w:rPr>
          <w:sz w:val="28"/>
          <w:szCs w:val="28"/>
        </w:rPr>
      </w:pPr>
    </w:p>
    <w:p w:rsidR="000E1364" w:rsidRDefault="000E1364">
      <w:pPr>
        <w:jc w:val="center"/>
        <w:rPr>
          <w:sz w:val="28"/>
          <w:szCs w:val="28"/>
        </w:rPr>
      </w:pPr>
    </w:p>
    <w:p w:rsidR="000E1364" w:rsidRDefault="000E1364">
      <w:pPr>
        <w:jc w:val="center"/>
        <w:rPr>
          <w:sz w:val="28"/>
          <w:szCs w:val="28"/>
        </w:rPr>
      </w:pPr>
    </w:p>
    <w:p w:rsidR="000E1364" w:rsidRDefault="000E1364">
      <w:pPr>
        <w:jc w:val="center"/>
        <w:rPr>
          <w:sz w:val="28"/>
          <w:szCs w:val="28"/>
        </w:rPr>
      </w:pPr>
    </w:p>
    <w:p w:rsidR="00520CEE" w:rsidRDefault="00520CEE">
      <w:pPr>
        <w:rPr>
          <w:sz w:val="28"/>
          <w:szCs w:val="28"/>
        </w:rPr>
      </w:pPr>
    </w:p>
    <w:p w:rsidR="00520CEE" w:rsidRDefault="000E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2024</w:t>
      </w:r>
    </w:p>
    <w:p w:rsidR="00520CEE" w:rsidRDefault="006E6EE4">
      <w:pPr>
        <w:spacing w:line="36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>
        <w:rPr>
          <w:rStyle w:val="dash041e005f0431005f044b005f0447005f043d005f044b005f0439005f005fchar1char1"/>
          <w:b/>
          <w:sz w:val="28"/>
          <w:szCs w:val="28"/>
        </w:rPr>
        <w:t>РЕЗУЛЬТАТЫ ОСВОЕНИЯ УЧЕБНОГО КУРСА</w:t>
      </w:r>
    </w:p>
    <w:p w:rsidR="00520CEE" w:rsidRDefault="006E6EE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>нестандартных задач по химии</w:t>
      </w:r>
      <w:r>
        <w:rPr>
          <w:b/>
          <w:caps/>
          <w:sz w:val="28"/>
          <w:szCs w:val="28"/>
        </w:rPr>
        <w:t>»</w:t>
      </w:r>
    </w:p>
    <w:p w:rsidR="00520CEE" w:rsidRDefault="006E6EE4">
      <w:pPr>
        <w:ind w:firstLine="709"/>
        <w:jc w:val="both"/>
        <w:rPr>
          <w:u w:val="single"/>
        </w:rPr>
      </w:pPr>
      <w:r>
        <w:rPr>
          <w:rStyle w:val="c3"/>
        </w:rPr>
        <w:t>  </w:t>
      </w:r>
      <w:bookmarkStart w:id="0" w:name="_Toc405145648"/>
      <w:bookmarkStart w:id="1" w:name="_Toc409691626"/>
      <w:bookmarkStart w:id="2" w:name="_Toc406058977"/>
      <w:r>
        <w:rPr>
          <w:rFonts w:eastAsia="@Arial Unicode MS"/>
          <w:b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>
        <w:rPr>
          <w:rFonts w:eastAsia="@Arial Unicode MS"/>
          <w:b/>
          <w:sz w:val="28"/>
          <w:szCs w:val="28"/>
        </w:rPr>
        <w:t>:</w:t>
      </w:r>
    </w:p>
    <w:p w:rsidR="00520CEE" w:rsidRDefault="00520CEE">
      <w:pPr>
        <w:ind w:firstLine="709"/>
        <w:jc w:val="both"/>
        <w:outlineLvl w:val="1"/>
        <w:rPr>
          <w:rFonts w:eastAsia="@Arial Unicode MS"/>
          <w:sz w:val="28"/>
          <w:szCs w:val="28"/>
        </w:rPr>
      </w:pP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</w:t>
      </w:r>
      <w:r>
        <w:rPr>
          <w:rStyle w:val="28"/>
          <w:rFonts w:eastAsiaTheme="minorHAnsi"/>
          <w:b w:val="0"/>
          <w:i w:val="0"/>
          <w:sz w:val="24"/>
          <w:szCs w:val="24"/>
        </w:rPr>
        <w:t>ного народа России, уважение государственных символов (герб, флаг, гимн);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2) Сформированность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  <w:r>
        <w:rPr>
          <w:rStyle w:val="28"/>
          <w:rFonts w:eastAsiaTheme="minorHAnsi"/>
          <w:b w:val="0"/>
          <w:i w:val="0"/>
          <w:sz w:val="24"/>
          <w:szCs w:val="24"/>
        </w:rPr>
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3) Готовность к служению Отечеству, его защите;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4) Сформированность мировоззрения, соответствующе</w:t>
      </w:r>
      <w:r>
        <w:rPr>
          <w:rStyle w:val="28"/>
          <w:rFonts w:eastAsiaTheme="minorHAnsi"/>
          <w:b w:val="0"/>
          <w:i w:val="0"/>
          <w:sz w:val="24"/>
          <w:szCs w:val="24"/>
        </w:rPr>
        <w:t>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5) Сформированность основ саморазвития и самовоспитания в </w:t>
      </w:r>
      <w:r>
        <w:rPr>
          <w:rStyle w:val="28"/>
          <w:rFonts w:eastAsiaTheme="minorHAnsi"/>
          <w:b w:val="0"/>
          <w:i w:val="0"/>
          <w:sz w:val="24"/>
          <w:szCs w:val="24"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6) Толерантное сознание и поведение в поликультурном мире, готовность и способность вести диа</w:t>
      </w:r>
      <w:r>
        <w:rPr>
          <w:rStyle w:val="28"/>
          <w:rFonts w:eastAsiaTheme="minorHAnsi"/>
          <w:b w:val="0"/>
          <w:i w:val="0"/>
          <w:sz w:val="24"/>
          <w:szCs w:val="24"/>
        </w:rPr>
        <w:t>лог с другими людьми, достигать в нем взаимопонимания, находить общие цели и сотрудничать для их достижения;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</w:t>
      </w:r>
      <w:r>
        <w:rPr>
          <w:rStyle w:val="28"/>
          <w:rFonts w:eastAsiaTheme="minorHAnsi"/>
          <w:b w:val="0"/>
          <w:i w:val="0"/>
          <w:sz w:val="24"/>
          <w:szCs w:val="24"/>
        </w:rPr>
        <w:t>вательской, проектной и других видах деятельности;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8) Воспитание нравственного сознания и поведения на основе усвоения общечеловеческих ценностей;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9) Формирование готовности и способности к образованию, в том числе самообразованию, на протяжении всей жизни</w:t>
      </w:r>
      <w:r>
        <w:rPr>
          <w:rStyle w:val="28"/>
          <w:rFonts w:eastAsiaTheme="minorHAnsi"/>
          <w:b w:val="0"/>
          <w:i w:val="0"/>
          <w:sz w:val="24"/>
          <w:szCs w:val="24"/>
        </w:rPr>
        <w:t>; сознательного отношения к непрерывному образованию как условию успешной профессиональной и общественной деятельности;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10) Воспитание эстетического отношения к миру, включая эстетику быта, научного и технического творчества, спорта, общественных отношений</w:t>
      </w:r>
      <w:r>
        <w:rPr>
          <w:rStyle w:val="28"/>
          <w:rFonts w:eastAsiaTheme="minorHAnsi"/>
          <w:b w:val="0"/>
          <w:i w:val="0"/>
          <w:sz w:val="24"/>
          <w:szCs w:val="24"/>
        </w:rPr>
        <w:t>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12) Воспит</w:t>
      </w:r>
      <w:r>
        <w:rPr>
          <w:rStyle w:val="28"/>
          <w:rFonts w:eastAsiaTheme="minorHAnsi"/>
          <w:b w:val="0"/>
          <w:i w:val="0"/>
          <w:sz w:val="24"/>
          <w:szCs w:val="24"/>
        </w:rPr>
        <w:t>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13) Осознанный выбор будущей профессии и возможностей реализации собственных жизненных</w:t>
      </w:r>
      <w:r>
        <w:rPr>
          <w:rStyle w:val="28"/>
          <w:rFonts w:eastAsiaTheme="minorHAnsi"/>
          <w:b w:val="0"/>
          <w:i w:val="0"/>
          <w:sz w:val="24"/>
          <w:szCs w:val="24"/>
        </w:rPr>
        <w:t xml:space="preserve">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</w:t>
      </w:r>
      <w:r>
        <w:rPr>
          <w:rStyle w:val="28"/>
          <w:rFonts w:eastAsiaTheme="minorHAnsi"/>
          <w:b w:val="0"/>
          <w:i w:val="0"/>
          <w:sz w:val="24"/>
          <w:szCs w:val="24"/>
        </w:rPr>
        <w:t>яние природной и социальной среды; приобретение опыта эколого-направленной деятельности;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sz w:val="24"/>
          <w:szCs w:val="24"/>
        </w:rPr>
      </w:pPr>
      <w:r>
        <w:rPr>
          <w:rStyle w:val="28"/>
          <w:rFonts w:eastAsiaTheme="minorHAnsi"/>
          <w:b w:val="0"/>
          <w:i w:val="0"/>
          <w:sz w:val="24"/>
          <w:szCs w:val="24"/>
        </w:rPr>
        <w:t>15) Воспитание ответственного отношение к созданию семьи на основе осознанного принятия ценностей семейной жизни.</w:t>
      </w:r>
    </w:p>
    <w:p w:rsidR="00520CEE" w:rsidRDefault="00520CEE">
      <w:pPr>
        <w:ind w:firstLine="709"/>
        <w:jc w:val="both"/>
      </w:pPr>
    </w:p>
    <w:p w:rsidR="00520CEE" w:rsidRDefault="006E6EE4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3" w:name="_Toc414553132"/>
      <w:bookmarkStart w:id="4" w:name="_Toc410653951"/>
      <w:bookmarkStart w:id="5" w:name="_Toc406058978"/>
      <w:bookmarkStart w:id="6" w:name="_Toc409691627"/>
      <w:bookmarkStart w:id="7" w:name="_Toc405145649"/>
      <w:r>
        <w:rPr>
          <w:rFonts w:eastAsia="@Arial Unicode MS"/>
          <w:b/>
          <w:bCs/>
          <w:sz w:val="28"/>
          <w:szCs w:val="28"/>
        </w:rPr>
        <w:lastRenderedPageBreak/>
        <w:t>Метапредметные результаты</w:t>
      </w:r>
      <w:bookmarkEnd w:id="3"/>
      <w:bookmarkEnd w:id="4"/>
      <w:bookmarkEnd w:id="5"/>
      <w:bookmarkEnd w:id="6"/>
      <w:bookmarkEnd w:id="7"/>
      <w:r>
        <w:rPr>
          <w:rFonts w:eastAsia="@Arial Unicode MS"/>
          <w:b/>
          <w:bCs/>
          <w:sz w:val="28"/>
          <w:szCs w:val="28"/>
        </w:rPr>
        <w:t>:</w:t>
      </w:r>
    </w:p>
    <w:p w:rsidR="00520CEE" w:rsidRDefault="00520CEE">
      <w:pPr>
        <w:ind w:firstLine="709"/>
        <w:jc w:val="both"/>
        <w:outlineLvl w:val="1"/>
        <w:rPr>
          <w:sz w:val="28"/>
          <w:szCs w:val="28"/>
        </w:rPr>
      </w:pP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1) Умение самостоятельно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 xml:space="preserve">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ые стратегии в различных ситуациях;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3) Владение навыками познавательной, учебно-исследо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4) Готовность и способность к самостоятельной информационно-позн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5) Умени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рм, норм информационной безопасности;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8) Вла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20CEE" w:rsidRDefault="006E6EE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  <w:color w:val="auto"/>
          <w:sz w:val="24"/>
          <w:szCs w:val="24"/>
        </w:rPr>
      </w:pP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</w:t>
      </w:r>
      <w:r>
        <w:rPr>
          <w:rStyle w:val="28"/>
          <w:rFonts w:eastAsiaTheme="minorHAnsi"/>
          <w:b w:val="0"/>
          <w:i w:val="0"/>
          <w:color w:val="auto"/>
          <w:sz w:val="24"/>
          <w:szCs w:val="24"/>
        </w:rPr>
        <w:t>оснований, границ своего знания и незнания, новых познавательных задач и средств их достижения.</w:t>
      </w:r>
    </w:p>
    <w:p w:rsidR="00520CEE" w:rsidRDefault="00520CEE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520CEE" w:rsidRDefault="00520CEE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520CEE" w:rsidRDefault="006E6EE4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r>
        <w:rPr>
          <w:rFonts w:eastAsia="@Arial Unicode MS"/>
          <w:b/>
          <w:bCs/>
          <w:sz w:val="28"/>
          <w:szCs w:val="28"/>
        </w:rPr>
        <w:t>Предметные результаты:</w:t>
      </w:r>
    </w:p>
    <w:p w:rsidR="00520CEE" w:rsidRDefault="00520CEE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</w:t>
      </w:r>
      <w:r>
        <w:rPr>
          <w:rFonts w:ascii="Times New Roman" w:hAnsi="Times New Roman" w:cs="Times New Roman"/>
          <w:sz w:val="24"/>
          <w:szCs w:val="24"/>
        </w:rPr>
        <w:t>нкциональной грамотности человека для решения практических задач;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владение основными методами </w:t>
      </w:r>
      <w:r>
        <w:rPr>
          <w:rFonts w:ascii="Times New Roman" w:hAnsi="Times New Roman" w:cs="Times New Roman"/>
          <w:sz w:val="24"/>
          <w:szCs w:val="24"/>
        </w:rPr>
        <w:t>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сфор</w:t>
      </w:r>
      <w:r>
        <w:rPr>
          <w:rFonts w:ascii="Times New Roman" w:hAnsi="Times New Roman" w:cs="Times New Roman"/>
          <w:sz w:val="24"/>
          <w:szCs w:val="24"/>
        </w:rPr>
        <w:t>мированность умения давать количественные оценки и проводить расчеты по химическим формулам и уравнениям;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сформированность собственной позиции по отношению к химической инф</w:t>
      </w:r>
      <w:r>
        <w:rPr>
          <w:rFonts w:ascii="Times New Roman" w:hAnsi="Times New Roman" w:cs="Times New Roman"/>
          <w:sz w:val="24"/>
          <w:szCs w:val="24"/>
        </w:rPr>
        <w:t>ормации, получаемой из разных источников;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для слепых и слабовидящих обучающихся овладение правилами записи химических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формул с использов</w:t>
      </w:r>
      <w:r>
        <w:rPr>
          <w:rFonts w:ascii="Times New Roman" w:hAnsi="Times New Roman" w:cs="Times New Roman"/>
          <w:sz w:val="24"/>
          <w:szCs w:val="24"/>
        </w:rPr>
        <w:t>анием рельефно-точечной системы обозначений Л. Брайля.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сформированность системы знаний об общих химических закономерностях, законах, теориях;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сформированность умений исследовать свойства неорганических и органических веществ, объяснять закономерност</w:t>
      </w:r>
      <w:r>
        <w:rPr>
          <w:rFonts w:ascii="Times New Roman" w:hAnsi="Times New Roman" w:cs="Times New Roman"/>
          <w:sz w:val="24"/>
          <w:szCs w:val="24"/>
        </w:rPr>
        <w:t>и протекания химических реакций, прогнозировать возможность их осуществления;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</w:t>
      </w:r>
      <w:r>
        <w:rPr>
          <w:rFonts w:ascii="Times New Roman" w:hAnsi="Times New Roman" w:cs="Times New Roman"/>
          <w:sz w:val="24"/>
          <w:szCs w:val="24"/>
        </w:rPr>
        <w:t>тата;</w:t>
      </w:r>
    </w:p>
    <w:p w:rsidR="00520CEE" w:rsidRDefault="006E6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520CEE" w:rsidRDefault="00520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EE" w:rsidRDefault="006E6EE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СОДЕРЖАНИЕ УЧЕБНОГО КУРСА</w:t>
      </w:r>
    </w:p>
    <w:p w:rsidR="00520CEE" w:rsidRDefault="006E6EE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Решение нестанд</w:t>
      </w:r>
      <w:r>
        <w:rPr>
          <w:b/>
          <w:bCs/>
          <w:sz w:val="28"/>
          <w:szCs w:val="28"/>
        </w:rPr>
        <w:t>артных задач по химии</w:t>
      </w:r>
      <w:r>
        <w:rPr>
          <w:b/>
          <w:caps/>
          <w:sz w:val="28"/>
          <w:szCs w:val="28"/>
        </w:rPr>
        <w:t xml:space="preserve">» 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Цели и задачи курса. Роль и место расчетных задач в системе обучения химии и практической жизни.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i/>
          <w:iCs/>
        </w:rPr>
        <w:t xml:space="preserve">Тема 1. Химический элемент 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    Строение и состав атома. Составление электронных и электронно-графических формул атомов химических </w:t>
      </w:r>
      <w:r>
        <w:rPr>
          <w:rFonts w:eastAsia="Times New Roman"/>
          <w:shd w:val="clear" w:color="auto" w:fill="FFFFFF"/>
        </w:rPr>
        <w:t>элементов. Валентность и степень окисления химических элементов.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    Периодический закон. Сравнительная характеристика химических элементов по их положению в порядковой системе химических элементов и строению атома.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i/>
          <w:iCs/>
        </w:rPr>
        <w:t xml:space="preserve">Тема 2. Вещество 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    Постоянная Авогадр</w:t>
      </w:r>
      <w:r>
        <w:rPr>
          <w:rFonts w:eastAsia="Times New Roman"/>
          <w:shd w:val="clear" w:color="auto" w:fill="FFFFFF"/>
        </w:rPr>
        <w:t xml:space="preserve">о. Вычисление структурных единиц в определённом количестве, массе или объёме вещества. Уравнение Менделеева-Клайперона. Способы выражения концентрации растворов (массовая, молярная) Правило смешения растворов, («правило креста»). Кристаллогидраты. </w:t>
      </w:r>
      <w:r>
        <w:rPr>
          <w:rFonts w:eastAsia="Times New Roman"/>
        </w:rPr>
        <w:t>Комплекс</w:t>
      </w:r>
      <w:r>
        <w:rPr>
          <w:rFonts w:eastAsia="Times New Roman"/>
        </w:rPr>
        <w:t>ные соединения.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i/>
          <w:iCs/>
        </w:rPr>
        <w:t xml:space="preserve">Тема 3. Химические реакции 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    Генетическая связь между классами неорганических и органических веществ. Термохимические уравнения реакций. Тепловой эффект реакции. Закон Гесса. Энтальпия реакций.</w:t>
      </w:r>
      <w:r>
        <w:t xml:space="preserve"> Понятие об энтропии. Энергия Гиббса. Услови</w:t>
      </w:r>
      <w:r>
        <w:t>я принципиальной возможности протекания реакций.</w:t>
      </w:r>
      <w:r>
        <w:rPr>
          <w:rFonts w:eastAsia="Times New Roman"/>
          <w:shd w:val="clear" w:color="auto" w:fill="FFFFFF"/>
        </w:rPr>
        <w:t xml:space="preserve"> Скорость химической реакции. Химическое равновесие. Константа равновесия. </w:t>
      </w:r>
      <w:r>
        <w:rPr>
          <w:rFonts w:eastAsia="Times New Roman"/>
        </w:rPr>
        <w:t>Окислительно-восстановительные реакции. Органические вещества в окислительно-восстановительных реакциях. Расчёты по окислительно-восс</w:t>
      </w:r>
      <w:r>
        <w:rPr>
          <w:rFonts w:eastAsia="Times New Roman"/>
        </w:rPr>
        <w:t>тановительным реакциям.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Реакции в растворах электролитов. Гидролиз солей, рH растворов.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Электролиз расплавов и растворов солей. Стереометрические схемы реакций и расчёты по ним. Закон Фарадея.</w:t>
      </w:r>
    </w:p>
    <w:p w:rsidR="00520CEE" w:rsidRDefault="006E6EE4">
      <w:pPr>
        <w:spacing w:line="337" w:lineRule="atLeast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i/>
          <w:iCs/>
        </w:rPr>
        <w:t xml:space="preserve"> Тема 4. Познание и применение веществ </w:t>
      </w:r>
      <w:r>
        <w:rPr>
          <w:rFonts w:eastAsia="Times New Roman"/>
          <w:shd w:val="clear" w:color="auto" w:fill="FFFFFF"/>
        </w:rPr>
        <w:t xml:space="preserve">Расчётные задачи с </w:t>
      </w:r>
      <w:r>
        <w:rPr>
          <w:rFonts w:eastAsia="Times New Roman"/>
          <w:shd w:val="clear" w:color="auto" w:fill="FFFFFF"/>
        </w:rPr>
        <w:t>экологическим содержанием.</w:t>
      </w:r>
    </w:p>
    <w:p w:rsidR="00520CEE" w:rsidRDefault="00520CE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</w:p>
    <w:p w:rsidR="00520CEE" w:rsidRDefault="006E6EE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rFonts w:eastAsia="Times New Roman"/>
          <w:b/>
          <w:bCs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Тематическое планирование курса </w:t>
      </w:r>
      <w:r>
        <w:rPr>
          <w:rFonts w:eastAsia="Times New Roman"/>
          <w:b/>
          <w:bCs/>
        </w:rPr>
        <w:t>«</w:t>
      </w:r>
      <w:r>
        <w:rPr>
          <w:b/>
          <w:bCs/>
          <w:sz w:val="28"/>
          <w:szCs w:val="28"/>
        </w:rPr>
        <w:t>Решение нестандартных задач по химии</w:t>
      </w:r>
      <w:r>
        <w:rPr>
          <w:rFonts w:eastAsia="Times New Roman"/>
          <w:b/>
          <w:bCs/>
        </w:rPr>
        <w:t xml:space="preserve">» </w:t>
      </w:r>
      <w:r>
        <w:rPr>
          <w:b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520CEE" w:rsidRDefault="00520CEE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</w:p>
    <w:p w:rsidR="00520CEE" w:rsidRDefault="006E6EE4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  <w:r>
        <w:rPr>
          <w:rFonts w:eastAsia="Times New Roman"/>
          <w:b/>
          <w:sz w:val="32"/>
          <w:szCs w:val="32"/>
          <w:shd w:val="clear" w:color="auto" w:fill="FFFFFF"/>
        </w:rPr>
        <w:t>1</w:t>
      </w:r>
      <w:r>
        <w:rPr>
          <w:rFonts w:eastAsia="Times New Roman"/>
          <w:b/>
          <w:sz w:val="32"/>
          <w:szCs w:val="32"/>
          <w:shd w:val="clear" w:color="auto" w:fill="FFFFFF"/>
        </w:rPr>
        <w:t>0</w:t>
      </w:r>
      <w:r>
        <w:rPr>
          <w:rFonts w:eastAsia="Times New Roman"/>
          <w:b/>
          <w:sz w:val="32"/>
          <w:szCs w:val="32"/>
          <w:shd w:val="clear" w:color="auto" w:fill="FFFFFF"/>
        </w:rPr>
        <w:t xml:space="preserve"> класс (34 часов)</w:t>
      </w:r>
    </w:p>
    <w:p w:rsidR="00520CEE" w:rsidRDefault="00520CEE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  <w:bookmarkStart w:id="8" w:name="_GoBack"/>
      <w:bookmarkEnd w:id="8"/>
    </w:p>
    <w:tbl>
      <w:tblPr>
        <w:tblStyle w:val="afa"/>
        <w:tblW w:w="0" w:type="auto"/>
        <w:tblLook w:val="04A0"/>
      </w:tblPr>
      <w:tblGrid>
        <w:gridCol w:w="1036"/>
        <w:gridCol w:w="6585"/>
        <w:gridCol w:w="2084"/>
      </w:tblGrid>
      <w:tr w:rsidR="00520CEE">
        <w:trPr>
          <w:trHeight w:val="399"/>
        </w:trPr>
        <w:tc>
          <w:tcPr>
            <w:tcW w:w="1036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№ урока</w:t>
            </w:r>
          </w:p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п/п</w:t>
            </w:r>
          </w:p>
          <w:p w:rsidR="00520CEE" w:rsidRDefault="00520CEE">
            <w:pPr>
              <w:tabs>
                <w:tab w:val="left" w:pos="0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85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 xml:space="preserve">аименование разделов и тем  </w:t>
            </w:r>
          </w:p>
        </w:tc>
        <w:tc>
          <w:tcPr>
            <w:tcW w:w="2084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часов</w:t>
            </w:r>
          </w:p>
          <w:p w:rsidR="00520CEE" w:rsidRDefault="00520CEE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Calibri" w:eastAsia="Calibri" w:hAnsi="Calibri"/>
              </w:rPr>
            </w:pPr>
          </w:p>
        </w:tc>
      </w:tr>
      <w:tr w:rsidR="00520CEE">
        <w:trPr>
          <w:trHeight w:val="399"/>
        </w:trPr>
        <w:tc>
          <w:tcPr>
            <w:tcW w:w="1036" w:type="dxa"/>
          </w:tcPr>
          <w:p w:rsidR="00520CEE" w:rsidRDefault="00520CE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85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Тема 1. Химический элемент</w:t>
            </w:r>
          </w:p>
        </w:tc>
        <w:tc>
          <w:tcPr>
            <w:tcW w:w="2084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Строение и состав атома. Составление электронных и электронно-графических формул атомов химических элементов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Валентность и степень окисления химических элементов.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Периодический закон. Сравнительная характеристика химических элементов по их положению в порядковой системе химических элементов и строению атома.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Тема 2. Вещество 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6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Постоянная Авогадро. Вычисление структурных единиц в определённом количестве, </w:t>
            </w:r>
            <w:r>
              <w:rPr>
                <w:rFonts w:eastAsia="Times New Roman"/>
                <w:shd w:val="clear" w:color="auto" w:fill="FFFFFF"/>
              </w:rPr>
              <w:t>массе или объёме вещества.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rPr>
          <w:trHeight w:val="140"/>
        </w:trPr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Уравнение Менделеева- Клайперона.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Способы выражения концентрации растворов (массовая, молярная)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Правило смешения растворов, («правило креста»).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  <w:lang w:val="en-US"/>
              </w:rPr>
            </w:pPr>
            <w:r>
              <w:rPr>
                <w:rFonts w:eastAsia="Times New Roman"/>
                <w:shd w:val="clear" w:color="auto" w:fill="FFFFFF"/>
              </w:rPr>
              <w:t>Кристаллогидраты.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Комплексные соединения.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  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Тема 3.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Химические реакции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10,11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2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="Times New Roman"/>
                <w:shd w:val="clear" w:color="auto" w:fill="FFFFFF"/>
              </w:rPr>
              <w:t>Термохимические уравнения реакций.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Тепловой эффект реакции. 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Закон Гесса.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Энтальпия реакций.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Понятие об энтропии.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Энергия Гиббса.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 принципиальной возможности протекания реакций.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Скорость химической реакции.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Константа скорости реакции.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Химическое равновесие.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Константа равновесия.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Реакции в растворах электролитов.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Диссоциация воды.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Водородный показатель.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Гидролиз солей, рH растворов.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Окислительно-восстановительные реакции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Органические вещества в окислительно-восстановительных реакциях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Расчёты по окислительно-восстановительным реакциям.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Электролиз расплавов и растворов солей.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Стереометрические схемы реакций и расчёты по ним.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Электролиз расплавов и растворов солей.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Тема 4. Познание и применение веществ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2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Расчётные задачи с экологическим содержанием.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Расчётные задачи с экологическим содержанием.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</w:tbl>
    <w:p w:rsidR="00520CEE" w:rsidRDefault="00520CEE">
      <w:pPr>
        <w:spacing w:line="232" w:lineRule="auto"/>
        <w:ind w:right="-79"/>
        <w:jc w:val="center"/>
        <w:rPr>
          <w:b/>
          <w:bCs/>
          <w:caps/>
          <w:sz w:val="28"/>
          <w:szCs w:val="28"/>
        </w:rPr>
      </w:pPr>
    </w:p>
    <w:p w:rsidR="00520CEE" w:rsidRDefault="006E6EE4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  <w:r>
        <w:rPr>
          <w:rFonts w:eastAsia="Times New Roman"/>
          <w:b/>
          <w:sz w:val="32"/>
          <w:szCs w:val="32"/>
          <w:shd w:val="clear" w:color="auto" w:fill="FFFFFF"/>
        </w:rPr>
        <w:t>11 класс (34 часов)</w:t>
      </w:r>
    </w:p>
    <w:p w:rsidR="00520CEE" w:rsidRDefault="00520CEE">
      <w:pPr>
        <w:jc w:val="center"/>
        <w:rPr>
          <w:rFonts w:eastAsia="Times New Roman"/>
          <w:b/>
          <w:sz w:val="32"/>
          <w:szCs w:val="32"/>
          <w:shd w:val="clear" w:color="auto" w:fill="FFFFFF"/>
        </w:rPr>
      </w:pPr>
    </w:p>
    <w:tbl>
      <w:tblPr>
        <w:tblStyle w:val="afa"/>
        <w:tblW w:w="0" w:type="auto"/>
        <w:tblLook w:val="04A0"/>
      </w:tblPr>
      <w:tblGrid>
        <w:gridCol w:w="1036"/>
        <w:gridCol w:w="6585"/>
        <w:gridCol w:w="2084"/>
      </w:tblGrid>
      <w:tr w:rsidR="00520CEE">
        <w:trPr>
          <w:trHeight w:val="399"/>
        </w:trPr>
        <w:tc>
          <w:tcPr>
            <w:tcW w:w="1036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№ урока</w:t>
            </w:r>
          </w:p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п/п</w:t>
            </w:r>
          </w:p>
          <w:p w:rsidR="00520CEE" w:rsidRDefault="00520CEE">
            <w:pPr>
              <w:tabs>
                <w:tab w:val="left" w:pos="0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585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Наименование разделов и тем  </w:t>
            </w:r>
          </w:p>
        </w:tc>
        <w:tc>
          <w:tcPr>
            <w:tcW w:w="2084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часов</w:t>
            </w:r>
          </w:p>
          <w:p w:rsidR="00520CEE" w:rsidRDefault="00520CEE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Calibri" w:eastAsia="Calibri" w:hAnsi="Calibri"/>
              </w:rPr>
            </w:pPr>
          </w:p>
        </w:tc>
      </w:tr>
      <w:tr w:rsidR="00520CEE">
        <w:trPr>
          <w:trHeight w:val="399"/>
        </w:trPr>
        <w:tc>
          <w:tcPr>
            <w:tcW w:w="1036" w:type="dxa"/>
          </w:tcPr>
          <w:p w:rsidR="00520CEE" w:rsidRDefault="00520CE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85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Тема 1. Химический элемент</w:t>
            </w:r>
          </w:p>
        </w:tc>
        <w:tc>
          <w:tcPr>
            <w:tcW w:w="2084" w:type="dxa"/>
          </w:tcPr>
          <w:p w:rsidR="00520CEE" w:rsidRDefault="006E6EE4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Строение и состав атома. Составление электронных и электронно-графических формул атомов </w:t>
            </w:r>
            <w:r>
              <w:rPr>
                <w:rFonts w:eastAsia="Times New Roman"/>
                <w:shd w:val="clear" w:color="auto" w:fill="FFFFFF"/>
              </w:rPr>
              <w:t>химических элементов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Валентность и степень окисления химических элементов.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Периодический закон. Сравнительная характеристика химических элементов по их положению в порядковой системе химических элементов и строению атома.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Тема 2. Вещество 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6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Постоянная Авогадро. Вычисление структурных единиц в определённом количестве, массе или объёме вещества.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rPr>
          <w:trHeight w:val="140"/>
        </w:trPr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Уравнение Менделеева- Клайперона.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Способы выражения концентрации растворов (массовая, молярная)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Правило смешения растворов, («правило</w:t>
            </w:r>
            <w:r>
              <w:rPr>
                <w:rFonts w:eastAsia="Times New Roman"/>
                <w:shd w:val="clear" w:color="auto" w:fill="FFFFFF"/>
              </w:rPr>
              <w:t xml:space="preserve"> креста»).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  <w:lang w:val="en-US"/>
              </w:rPr>
            </w:pPr>
            <w:r>
              <w:rPr>
                <w:rFonts w:eastAsia="Times New Roman"/>
                <w:shd w:val="clear" w:color="auto" w:fill="FFFFFF"/>
              </w:rPr>
              <w:t>Кристаллогидраты.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Комплексные соединения.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  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Тема 3. Химические реакции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10,11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2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="Times New Roman"/>
                <w:shd w:val="clear" w:color="auto" w:fill="FFFFFF"/>
              </w:rPr>
              <w:t>Термохимические уравнения реакций.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Тепловой эффект реакции. 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Закон Гесса.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Энтальпия реакций.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Понятие об энтропии.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Энергия Гиббса.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 принципиальной возможности протекания реакций.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Скорость химической реакции.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Константа скорости реакции.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Химическое равновесие.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Константа равновесия.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Реакции в растворах электролитов.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Диссоциация воды.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Водородный показатель.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Гидролиз солей, рH растворов.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Окислительно-восстановительные реакции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 xml:space="preserve">Органические вещества в </w:t>
            </w:r>
            <w:r>
              <w:rPr>
                <w:rFonts w:eastAsia="Times New Roman"/>
              </w:rPr>
              <w:t>окислительно-восстановительных реакциях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</w:rPr>
              <w:t>Расчёты по окислительно-восстановительным реакциям.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Электролиз расплавов и растворов солей.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Стереометрические схемы реакций и расчёты по ним.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Электролиз расплавов и растворов солей. </w:t>
            </w:r>
          </w:p>
        </w:tc>
        <w:tc>
          <w:tcPr>
            <w:tcW w:w="2084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520CEE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Тема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4. Познание и применение веществ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2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Расчётные задачи с экологическим содержанием.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  <w:tr w:rsidR="00520CEE">
        <w:tc>
          <w:tcPr>
            <w:tcW w:w="1036" w:type="dxa"/>
          </w:tcPr>
          <w:p w:rsidR="00520CEE" w:rsidRDefault="006E6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585" w:type="dxa"/>
          </w:tcPr>
          <w:p w:rsidR="00520CEE" w:rsidRDefault="006E6EE4">
            <w:pPr>
              <w:spacing w:before="100" w:beforeAutospacing="1" w:after="100" w:afterAutospacing="1" w:line="337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Расчётные задачи с экологическим содержанием.</w:t>
            </w:r>
          </w:p>
        </w:tc>
        <w:tc>
          <w:tcPr>
            <w:tcW w:w="2084" w:type="dxa"/>
          </w:tcPr>
          <w:p w:rsidR="00520CEE" w:rsidRDefault="006E6EE4">
            <w:pPr>
              <w:spacing w:before="100" w:beforeAutospacing="1" w:after="100" w:afterAutospacing="1" w:line="337" w:lineRule="atLeast"/>
              <w:ind w:firstLine="34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</w:tr>
    </w:tbl>
    <w:p w:rsidR="00520CEE" w:rsidRDefault="00520CEE">
      <w:pPr>
        <w:spacing w:line="232" w:lineRule="auto"/>
        <w:ind w:right="-79"/>
        <w:jc w:val="center"/>
        <w:rPr>
          <w:b/>
          <w:bCs/>
          <w:caps/>
          <w:sz w:val="28"/>
          <w:szCs w:val="28"/>
        </w:rPr>
      </w:pPr>
    </w:p>
    <w:p w:rsidR="00520CEE" w:rsidRDefault="00520CEE">
      <w:pPr>
        <w:spacing w:line="232" w:lineRule="auto"/>
        <w:ind w:right="-79"/>
        <w:jc w:val="center"/>
        <w:rPr>
          <w:b/>
          <w:bCs/>
          <w:caps/>
          <w:sz w:val="28"/>
          <w:szCs w:val="28"/>
        </w:rPr>
      </w:pPr>
    </w:p>
    <w:sectPr w:rsidR="00520CEE" w:rsidSect="00520CEE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E4" w:rsidRDefault="006E6EE4" w:rsidP="00520CEE">
      <w:r>
        <w:separator/>
      </w:r>
    </w:p>
  </w:endnote>
  <w:endnote w:type="continuationSeparator" w:id="1">
    <w:p w:rsidR="006E6EE4" w:rsidRDefault="006E6EE4" w:rsidP="0052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@Arial Unicode MS">
    <w:altName w:val="Malgun Gothic Semilight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AutoText"/>
      </w:docPartObj>
    </w:sdtPr>
    <w:sdtContent>
      <w:p w:rsidR="00520CEE" w:rsidRDefault="00520CEE">
        <w:pPr>
          <w:pStyle w:val="af7"/>
          <w:jc w:val="right"/>
        </w:pPr>
        <w:r>
          <w:fldChar w:fldCharType="begin"/>
        </w:r>
        <w:r w:rsidR="006E6EE4">
          <w:instrText>PAGE   \* MERGEFORMAT</w:instrText>
        </w:r>
        <w:r>
          <w:fldChar w:fldCharType="separate"/>
        </w:r>
        <w:r w:rsidR="000E1364">
          <w:rPr>
            <w:noProof/>
          </w:rPr>
          <w:t>2</w:t>
        </w:r>
        <w:r>
          <w:fldChar w:fldCharType="end"/>
        </w:r>
      </w:p>
    </w:sdtContent>
  </w:sdt>
  <w:p w:rsidR="00520CEE" w:rsidRDefault="00520CE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E4" w:rsidRDefault="006E6EE4" w:rsidP="00520CEE">
      <w:r>
        <w:separator/>
      </w:r>
    </w:p>
  </w:footnote>
  <w:footnote w:type="continuationSeparator" w:id="1">
    <w:p w:rsidR="006E6EE4" w:rsidRDefault="006E6EE4" w:rsidP="00520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22B"/>
    <w:multiLevelType w:val="multilevel"/>
    <w:tmpl w:val="13DE722B"/>
    <w:lvl w:ilvl="0">
      <w:start w:val="1"/>
      <w:numFmt w:val="decimal"/>
      <w:pStyle w:val="a"/>
      <w:lvlText w:val="%1."/>
      <w:lvlJc w:val="left"/>
      <w:pPr>
        <w:tabs>
          <w:tab w:val="left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545"/>
        </w:tabs>
        <w:ind w:left="65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22E5B"/>
    <w:rsid w:val="000234D3"/>
    <w:rsid w:val="00033572"/>
    <w:rsid w:val="000350E9"/>
    <w:rsid w:val="0003710C"/>
    <w:rsid w:val="00062717"/>
    <w:rsid w:val="000674C7"/>
    <w:rsid w:val="00080DD5"/>
    <w:rsid w:val="00080DE9"/>
    <w:rsid w:val="0008643C"/>
    <w:rsid w:val="00086AED"/>
    <w:rsid w:val="000A3E87"/>
    <w:rsid w:val="000B7DF5"/>
    <w:rsid w:val="000D7F8E"/>
    <w:rsid w:val="000E1364"/>
    <w:rsid w:val="000E27EF"/>
    <w:rsid w:val="000E4F9D"/>
    <w:rsid w:val="000F47A2"/>
    <w:rsid w:val="0010021F"/>
    <w:rsid w:val="00101FA1"/>
    <w:rsid w:val="00103262"/>
    <w:rsid w:val="00111570"/>
    <w:rsid w:val="00114BE2"/>
    <w:rsid w:val="00127A75"/>
    <w:rsid w:val="001328BB"/>
    <w:rsid w:val="0013448D"/>
    <w:rsid w:val="00140143"/>
    <w:rsid w:val="0014590F"/>
    <w:rsid w:val="00147F17"/>
    <w:rsid w:val="001528D8"/>
    <w:rsid w:val="00152BB2"/>
    <w:rsid w:val="0016161E"/>
    <w:rsid w:val="001721EF"/>
    <w:rsid w:val="00173B0E"/>
    <w:rsid w:val="0017415A"/>
    <w:rsid w:val="00183FE6"/>
    <w:rsid w:val="00186EEF"/>
    <w:rsid w:val="0019222D"/>
    <w:rsid w:val="00197937"/>
    <w:rsid w:val="001B4EBD"/>
    <w:rsid w:val="001C4317"/>
    <w:rsid w:val="001C740E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20B07"/>
    <w:rsid w:val="00220C8C"/>
    <w:rsid w:val="00224AD9"/>
    <w:rsid w:val="00226D31"/>
    <w:rsid w:val="00230321"/>
    <w:rsid w:val="0023304F"/>
    <w:rsid w:val="00234C47"/>
    <w:rsid w:val="0023776D"/>
    <w:rsid w:val="00243547"/>
    <w:rsid w:val="00247B24"/>
    <w:rsid w:val="002502AE"/>
    <w:rsid w:val="00250865"/>
    <w:rsid w:val="002514D4"/>
    <w:rsid w:val="00251D5B"/>
    <w:rsid w:val="002544DE"/>
    <w:rsid w:val="0026054D"/>
    <w:rsid w:val="00263930"/>
    <w:rsid w:val="00264BD0"/>
    <w:rsid w:val="00276641"/>
    <w:rsid w:val="002843EB"/>
    <w:rsid w:val="00291EDB"/>
    <w:rsid w:val="0029572B"/>
    <w:rsid w:val="00295E3D"/>
    <w:rsid w:val="00296AC8"/>
    <w:rsid w:val="002B1628"/>
    <w:rsid w:val="002B2E25"/>
    <w:rsid w:val="002B38B1"/>
    <w:rsid w:val="002C562B"/>
    <w:rsid w:val="002C762C"/>
    <w:rsid w:val="002D08CA"/>
    <w:rsid w:val="002D11CB"/>
    <w:rsid w:val="002D653C"/>
    <w:rsid w:val="002E2A6D"/>
    <w:rsid w:val="002E4B3A"/>
    <w:rsid w:val="002F015D"/>
    <w:rsid w:val="002F3B5C"/>
    <w:rsid w:val="002F6615"/>
    <w:rsid w:val="003013B2"/>
    <w:rsid w:val="00333E2C"/>
    <w:rsid w:val="00336ADA"/>
    <w:rsid w:val="0033747C"/>
    <w:rsid w:val="003378AD"/>
    <w:rsid w:val="0034561F"/>
    <w:rsid w:val="003476EC"/>
    <w:rsid w:val="0034789F"/>
    <w:rsid w:val="003523EA"/>
    <w:rsid w:val="00357862"/>
    <w:rsid w:val="00364FD2"/>
    <w:rsid w:val="00374AB4"/>
    <w:rsid w:val="00375B9B"/>
    <w:rsid w:val="003839D5"/>
    <w:rsid w:val="003879F8"/>
    <w:rsid w:val="00396233"/>
    <w:rsid w:val="00397E97"/>
    <w:rsid w:val="003A2064"/>
    <w:rsid w:val="003A6D5E"/>
    <w:rsid w:val="003B1222"/>
    <w:rsid w:val="003B1351"/>
    <w:rsid w:val="003B1FD2"/>
    <w:rsid w:val="003B451A"/>
    <w:rsid w:val="003B6AC9"/>
    <w:rsid w:val="003C3075"/>
    <w:rsid w:val="003C3524"/>
    <w:rsid w:val="003D1A39"/>
    <w:rsid w:val="003E07C9"/>
    <w:rsid w:val="003E1547"/>
    <w:rsid w:val="003E5694"/>
    <w:rsid w:val="003E76BC"/>
    <w:rsid w:val="003F64FC"/>
    <w:rsid w:val="003F6AAC"/>
    <w:rsid w:val="00403206"/>
    <w:rsid w:val="00406754"/>
    <w:rsid w:val="00414224"/>
    <w:rsid w:val="0041676B"/>
    <w:rsid w:val="0041692B"/>
    <w:rsid w:val="0042060B"/>
    <w:rsid w:val="004219A0"/>
    <w:rsid w:val="00433E04"/>
    <w:rsid w:val="00440ADF"/>
    <w:rsid w:val="00447DED"/>
    <w:rsid w:val="00456508"/>
    <w:rsid w:val="00463809"/>
    <w:rsid w:val="0046724B"/>
    <w:rsid w:val="00473426"/>
    <w:rsid w:val="004852B7"/>
    <w:rsid w:val="004903F2"/>
    <w:rsid w:val="00494982"/>
    <w:rsid w:val="004A4E7D"/>
    <w:rsid w:val="004A5117"/>
    <w:rsid w:val="004A511D"/>
    <w:rsid w:val="004B5809"/>
    <w:rsid w:val="004B74EF"/>
    <w:rsid w:val="004C64A1"/>
    <w:rsid w:val="004D0302"/>
    <w:rsid w:val="004D0C6D"/>
    <w:rsid w:val="004D3B7B"/>
    <w:rsid w:val="004E5428"/>
    <w:rsid w:val="004E58A9"/>
    <w:rsid w:val="004E5C76"/>
    <w:rsid w:val="004F0FA5"/>
    <w:rsid w:val="004F27EA"/>
    <w:rsid w:val="004F5860"/>
    <w:rsid w:val="004F7B6A"/>
    <w:rsid w:val="0050100C"/>
    <w:rsid w:val="00501135"/>
    <w:rsid w:val="00502C42"/>
    <w:rsid w:val="00511897"/>
    <w:rsid w:val="00513437"/>
    <w:rsid w:val="005200B0"/>
    <w:rsid w:val="00520CEE"/>
    <w:rsid w:val="005246EF"/>
    <w:rsid w:val="0052760A"/>
    <w:rsid w:val="005419D7"/>
    <w:rsid w:val="00541A23"/>
    <w:rsid w:val="00542B4C"/>
    <w:rsid w:val="00546461"/>
    <w:rsid w:val="005544D3"/>
    <w:rsid w:val="005701D4"/>
    <w:rsid w:val="00574F87"/>
    <w:rsid w:val="0057589D"/>
    <w:rsid w:val="005829E4"/>
    <w:rsid w:val="005834B8"/>
    <w:rsid w:val="00595019"/>
    <w:rsid w:val="0059545B"/>
    <w:rsid w:val="005A1B60"/>
    <w:rsid w:val="005A3D24"/>
    <w:rsid w:val="005A5D2E"/>
    <w:rsid w:val="005A6BB5"/>
    <w:rsid w:val="005B3E70"/>
    <w:rsid w:val="005B7336"/>
    <w:rsid w:val="005B7A8A"/>
    <w:rsid w:val="005C199C"/>
    <w:rsid w:val="005D0793"/>
    <w:rsid w:val="005E2E07"/>
    <w:rsid w:val="005F52ED"/>
    <w:rsid w:val="005F713F"/>
    <w:rsid w:val="00606AC4"/>
    <w:rsid w:val="00606EC5"/>
    <w:rsid w:val="00613A65"/>
    <w:rsid w:val="00615684"/>
    <w:rsid w:val="00616D9E"/>
    <w:rsid w:val="006200D3"/>
    <w:rsid w:val="00622F7A"/>
    <w:rsid w:val="00624583"/>
    <w:rsid w:val="00630D97"/>
    <w:rsid w:val="00634394"/>
    <w:rsid w:val="00641D9E"/>
    <w:rsid w:val="006429DE"/>
    <w:rsid w:val="00642CA1"/>
    <w:rsid w:val="006456A0"/>
    <w:rsid w:val="00651F55"/>
    <w:rsid w:val="006619C0"/>
    <w:rsid w:val="0066233B"/>
    <w:rsid w:val="00662DC6"/>
    <w:rsid w:val="00663112"/>
    <w:rsid w:val="00672CCA"/>
    <w:rsid w:val="006763DA"/>
    <w:rsid w:val="00676A37"/>
    <w:rsid w:val="0068365F"/>
    <w:rsid w:val="00683A6F"/>
    <w:rsid w:val="00683B97"/>
    <w:rsid w:val="0068424D"/>
    <w:rsid w:val="00692C25"/>
    <w:rsid w:val="006A104C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3F4"/>
    <w:rsid w:val="006C2E9D"/>
    <w:rsid w:val="006C61C2"/>
    <w:rsid w:val="006C64DB"/>
    <w:rsid w:val="006C7706"/>
    <w:rsid w:val="006D0638"/>
    <w:rsid w:val="006D179E"/>
    <w:rsid w:val="006D61AD"/>
    <w:rsid w:val="006E6EE4"/>
    <w:rsid w:val="006F0603"/>
    <w:rsid w:val="006F304F"/>
    <w:rsid w:val="006F3083"/>
    <w:rsid w:val="006F3861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5408"/>
    <w:rsid w:val="0075314C"/>
    <w:rsid w:val="00755771"/>
    <w:rsid w:val="00765D55"/>
    <w:rsid w:val="00767BF3"/>
    <w:rsid w:val="00772B04"/>
    <w:rsid w:val="00772B85"/>
    <w:rsid w:val="00772BA8"/>
    <w:rsid w:val="00772D66"/>
    <w:rsid w:val="0077423E"/>
    <w:rsid w:val="00776E25"/>
    <w:rsid w:val="00781FE1"/>
    <w:rsid w:val="00785D05"/>
    <w:rsid w:val="00791B7D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D1320"/>
    <w:rsid w:val="007D4237"/>
    <w:rsid w:val="007D4292"/>
    <w:rsid w:val="007D4AA4"/>
    <w:rsid w:val="007E3C62"/>
    <w:rsid w:val="007E4A4D"/>
    <w:rsid w:val="007F2559"/>
    <w:rsid w:val="00803569"/>
    <w:rsid w:val="00812993"/>
    <w:rsid w:val="008140A9"/>
    <w:rsid w:val="00814176"/>
    <w:rsid w:val="00815B89"/>
    <w:rsid w:val="00817683"/>
    <w:rsid w:val="00821415"/>
    <w:rsid w:val="0083308A"/>
    <w:rsid w:val="008339A8"/>
    <w:rsid w:val="0083715F"/>
    <w:rsid w:val="008454DB"/>
    <w:rsid w:val="00852948"/>
    <w:rsid w:val="00855A4D"/>
    <w:rsid w:val="008705FC"/>
    <w:rsid w:val="00871C7F"/>
    <w:rsid w:val="008761E3"/>
    <w:rsid w:val="008844EA"/>
    <w:rsid w:val="00893DD0"/>
    <w:rsid w:val="008A05E9"/>
    <w:rsid w:val="008A25CB"/>
    <w:rsid w:val="008B01ED"/>
    <w:rsid w:val="008B2791"/>
    <w:rsid w:val="008B34D3"/>
    <w:rsid w:val="008B4F86"/>
    <w:rsid w:val="008B6DE6"/>
    <w:rsid w:val="008C751B"/>
    <w:rsid w:val="008D2C6B"/>
    <w:rsid w:val="008E316A"/>
    <w:rsid w:val="008E3862"/>
    <w:rsid w:val="008E7DF6"/>
    <w:rsid w:val="008F271B"/>
    <w:rsid w:val="008F6145"/>
    <w:rsid w:val="00901943"/>
    <w:rsid w:val="009059FB"/>
    <w:rsid w:val="00905CF6"/>
    <w:rsid w:val="009108D0"/>
    <w:rsid w:val="00910B5E"/>
    <w:rsid w:val="00912FF1"/>
    <w:rsid w:val="00915E24"/>
    <w:rsid w:val="0093239D"/>
    <w:rsid w:val="009344E8"/>
    <w:rsid w:val="009450AA"/>
    <w:rsid w:val="00945759"/>
    <w:rsid w:val="009529B7"/>
    <w:rsid w:val="00956711"/>
    <w:rsid w:val="00963695"/>
    <w:rsid w:val="00964FDE"/>
    <w:rsid w:val="00971548"/>
    <w:rsid w:val="0097456D"/>
    <w:rsid w:val="00976722"/>
    <w:rsid w:val="0098077C"/>
    <w:rsid w:val="009809D1"/>
    <w:rsid w:val="009827EE"/>
    <w:rsid w:val="00983C52"/>
    <w:rsid w:val="00990E03"/>
    <w:rsid w:val="009A19E3"/>
    <w:rsid w:val="009A1D97"/>
    <w:rsid w:val="009A1DCF"/>
    <w:rsid w:val="009A2E36"/>
    <w:rsid w:val="009A5716"/>
    <w:rsid w:val="009A6F25"/>
    <w:rsid w:val="009B2F38"/>
    <w:rsid w:val="009B3469"/>
    <w:rsid w:val="009B3CE4"/>
    <w:rsid w:val="009C73CC"/>
    <w:rsid w:val="009C77EB"/>
    <w:rsid w:val="009D0694"/>
    <w:rsid w:val="009D116D"/>
    <w:rsid w:val="009D1358"/>
    <w:rsid w:val="009D4F3D"/>
    <w:rsid w:val="009D5FD8"/>
    <w:rsid w:val="009D7098"/>
    <w:rsid w:val="009E4FCD"/>
    <w:rsid w:val="009F2141"/>
    <w:rsid w:val="009F7A1C"/>
    <w:rsid w:val="00A02F92"/>
    <w:rsid w:val="00A06D31"/>
    <w:rsid w:val="00A07EB6"/>
    <w:rsid w:val="00A20EA5"/>
    <w:rsid w:val="00A23A40"/>
    <w:rsid w:val="00A2795E"/>
    <w:rsid w:val="00A30B8D"/>
    <w:rsid w:val="00A31664"/>
    <w:rsid w:val="00A365D4"/>
    <w:rsid w:val="00A4061B"/>
    <w:rsid w:val="00A40C37"/>
    <w:rsid w:val="00A4103C"/>
    <w:rsid w:val="00A50A1E"/>
    <w:rsid w:val="00A50A9F"/>
    <w:rsid w:val="00A50CEE"/>
    <w:rsid w:val="00A51DEB"/>
    <w:rsid w:val="00A5486A"/>
    <w:rsid w:val="00A5682C"/>
    <w:rsid w:val="00A56FA9"/>
    <w:rsid w:val="00A6043F"/>
    <w:rsid w:val="00A65AE1"/>
    <w:rsid w:val="00A70447"/>
    <w:rsid w:val="00A73446"/>
    <w:rsid w:val="00A8100A"/>
    <w:rsid w:val="00A9398B"/>
    <w:rsid w:val="00A952CC"/>
    <w:rsid w:val="00AA0631"/>
    <w:rsid w:val="00AA177C"/>
    <w:rsid w:val="00AA234D"/>
    <w:rsid w:val="00AA5ACB"/>
    <w:rsid w:val="00AA7BA0"/>
    <w:rsid w:val="00AB1C89"/>
    <w:rsid w:val="00AB34C1"/>
    <w:rsid w:val="00AB7C07"/>
    <w:rsid w:val="00AC493E"/>
    <w:rsid w:val="00AD3918"/>
    <w:rsid w:val="00AD4CF5"/>
    <w:rsid w:val="00AE0D9D"/>
    <w:rsid w:val="00B008A2"/>
    <w:rsid w:val="00B03480"/>
    <w:rsid w:val="00B22D73"/>
    <w:rsid w:val="00B330A6"/>
    <w:rsid w:val="00B358B0"/>
    <w:rsid w:val="00B3633C"/>
    <w:rsid w:val="00B4414C"/>
    <w:rsid w:val="00B503BF"/>
    <w:rsid w:val="00B64124"/>
    <w:rsid w:val="00B67E9F"/>
    <w:rsid w:val="00B7295E"/>
    <w:rsid w:val="00B77C92"/>
    <w:rsid w:val="00B849F0"/>
    <w:rsid w:val="00B87AA3"/>
    <w:rsid w:val="00B902B2"/>
    <w:rsid w:val="00B91E38"/>
    <w:rsid w:val="00B92114"/>
    <w:rsid w:val="00B92465"/>
    <w:rsid w:val="00B94200"/>
    <w:rsid w:val="00BA10A1"/>
    <w:rsid w:val="00BA36CE"/>
    <w:rsid w:val="00BA5411"/>
    <w:rsid w:val="00BD3C3F"/>
    <w:rsid w:val="00BD7172"/>
    <w:rsid w:val="00BD7B09"/>
    <w:rsid w:val="00BE2FA9"/>
    <w:rsid w:val="00BE363A"/>
    <w:rsid w:val="00BF08FA"/>
    <w:rsid w:val="00BF5142"/>
    <w:rsid w:val="00C00A02"/>
    <w:rsid w:val="00C012D7"/>
    <w:rsid w:val="00C14CA9"/>
    <w:rsid w:val="00C15DE0"/>
    <w:rsid w:val="00C16054"/>
    <w:rsid w:val="00C17081"/>
    <w:rsid w:val="00C44F1C"/>
    <w:rsid w:val="00C450A5"/>
    <w:rsid w:val="00C453D8"/>
    <w:rsid w:val="00C45DA6"/>
    <w:rsid w:val="00C47E52"/>
    <w:rsid w:val="00C56E1B"/>
    <w:rsid w:val="00C57D6C"/>
    <w:rsid w:val="00C60ED1"/>
    <w:rsid w:val="00C61BCE"/>
    <w:rsid w:val="00C63943"/>
    <w:rsid w:val="00C76711"/>
    <w:rsid w:val="00C86AFB"/>
    <w:rsid w:val="00C87D21"/>
    <w:rsid w:val="00CA03A5"/>
    <w:rsid w:val="00CA5862"/>
    <w:rsid w:val="00CA66CD"/>
    <w:rsid w:val="00CB1DC7"/>
    <w:rsid w:val="00CB5030"/>
    <w:rsid w:val="00CB57EA"/>
    <w:rsid w:val="00CB58FB"/>
    <w:rsid w:val="00CC0B62"/>
    <w:rsid w:val="00CC22A3"/>
    <w:rsid w:val="00CC3578"/>
    <w:rsid w:val="00CC4E77"/>
    <w:rsid w:val="00CC6071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B00"/>
    <w:rsid w:val="00D45E21"/>
    <w:rsid w:val="00D53883"/>
    <w:rsid w:val="00D55891"/>
    <w:rsid w:val="00D56B5A"/>
    <w:rsid w:val="00D71BA5"/>
    <w:rsid w:val="00D76C1C"/>
    <w:rsid w:val="00D8684D"/>
    <w:rsid w:val="00DA51D1"/>
    <w:rsid w:val="00DB41D1"/>
    <w:rsid w:val="00DC0354"/>
    <w:rsid w:val="00DC2262"/>
    <w:rsid w:val="00DC46FC"/>
    <w:rsid w:val="00DE0324"/>
    <w:rsid w:val="00DF2310"/>
    <w:rsid w:val="00DF30A8"/>
    <w:rsid w:val="00DF435C"/>
    <w:rsid w:val="00DF67C2"/>
    <w:rsid w:val="00E0346E"/>
    <w:rsid w:val="00E143A0"/>
    <w:rsid w:val="00E14561"/>
    <w:rsid w:val="00E14837"/>
    <w:rsid w:val="00E251C5"/>
    <w:rsid w:val="00E25F07"/>
    <w:rsid w:val="00E426BC"/>
    <w:rsid w:val="00E43FE9"/>
    <w:rsid w:val="00E50D2C"/>
    <w:rsid w:val="00E52F92"/>
    <w:rsid w:val="00E536C3"/>
    <w:rsid w:val="00E53E76"/>
    <w:rsid w:val="00E549E9"/>
    <w:rsid w:val="00E55230"/>
    <w:rsid w:val="00E63B8C"/>
    <w:rsid w:val="00E6405C"/>
    <w:rsid w:val="00E72655"/>
    <w:rsid w:val="00E72F2D"/>
    <w:rsid w:val="00E73768"/>
    <w:rsid w:val="00E83195"/>
    <w:rsid w:val="00EA051A"/>
    <w:rsid w:val="00EA47E4"/>
    <w:rsid w:val="00EA6620"/>
    <w:rsid w:val="00EA7BC0"/>
    <w:rsid w:val="00EB15D1"/>
    <w:rsid w:val="00EB3FD9"/>
    <w:rsid w:val="00EB5F00"/>
    <w:rsid w:val="00EC5D7E"/>
    <w:rsid w:val="00EC6E3D"/>
    <w:rsid w:val="00ED0529"/>
    <w:rsid w:val="00ED221A"/>
    <w:rsid w:val="00EF4389"/>
    <w:rsid w:val="00F0080C"/>
    <w:rsid w:val="00F12B41"/>
    <w:rsid w:val="00F24673"/>
    <w:rsid w:val="00F25F4A"/>
    <w:rsid w:val="00F26033"/>
    <w:rsid w:val="00F32069"/>
    <w:rsid w:val="00F47177"/>
    <w:rsid w:val="00F51FFC"/>
    <w:rsid w:val="00F5575F"/>
    <w:rsid w:val="00F604D4"/>
    <w:rsid w:val="00F67739"/>
    <w:rsid w:val="00F72292"/>
    <w:rsid w:val="00F80582"/>
    <w:rsid w:val="00F84FBF"/>
    <w:rsid w:val="00F96B94"/>
    <w:rsid w:val="00FC1A27"/>
    <w:rsid w:val="00FD055D"/>
    <w:rsid w:val="00FD73C1"/>
    <w:rsid w:val="00FE4F11"/>
    <w:rsid w:val="00FE6F14"/>
    <w:rsid w:val="00FF3118"/>
    <w:rsid w:val="00FF43EB"/>
    <w:rsid w:val="420E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FollowedHyperlink" w:uiPriority="99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0CE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20C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520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20CE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20CEE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qFormat/>
    <w:rsid w:val="00520CEE"/>
    <w:rPr>
      <w:color w:val="800080" w:themeColor="followedHyperlink"/>
      <w:u w:val="single"/>
    </w:rPr>
  </w:style>
  <w:style w:type="character" w:styleId="a5">
    <w:name w:val="footnote reference"/>
    <w:qFormat/>
    <w:rsid w:val="00520CEE"/>
    <w:rPr>
      <w:rFonts w:cs="Times New Roman"/>
      <w:vertAlign w:val="superscript"/>
    </w:rPr>
  </w:style>
  <w:style w:type="character" w:styleId="a6">
    <w:name w:val="Hyperlink"/>
    <w:rsid w:val="00520CEE"/>
    <w:rPr>
      <w:rFonts w:cs="Times New Roman"/>
      <w:color w:val="0000FF"/>
      <w:u w:val="single"/>
    </w:rPr>
  </w:style>
  <w:style w:type="character" w:styleId="a7">
    <w:name w:val="page number"/>
    <w:qFormat/>
    <w:rsid w:val="00520CEE"/>
    <w:rPr>
      <w:rFonts w:cs="Times New Roman"/>
    </w:rPr>
  </w:style>
  <w:style w:type="character" w:styleId="a8">
    <w:name w:val="Strong"/>
    <w:qFormat/>
    <w:rsid w:val="00520CEE"/>
    <w:rPr>
      <w:b/>
      <w:bCs/>
    </w:rPr>
  </w:style>
  <w:style w:type="paragraph" w:styleId="a9">
    <w:name w:val="Balloon Text"/>
    <w:basedOn w:val="a0"/>
    <w:link w:val="aa"/>
    <w:semiHidden/>
    <w:qFormat/>
    <w:rsid w:val="00520CEE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520CEE"/>
    <w:rPr>
      <w:b/>
      <w:lang w:val="en-US"/>
    </w:rPr>
  </w:style>
  <w:style w:type="paragraph" w:styleId="ab">
    <w:name w:val="Plain Text"/>
    <w:basedOn w:val="a0"/>
    <w:link w:val="ac"/>
    <w:rsid w:val="00520CEE"/>
    <w:rPr>
      <w:rFonts w:ascii="Courier New" w:hAnsi="Courier New"/>
      <w:sz w:val="20"/>
      <w:szCs w:val="20"/>
    </w:rPr>
  </w:style>
  <w:style w:type="paragraph" w:styleId="31">
    <w:name w:val="Body Text Indent 3"/>
    <w:basedOn w:val="a0"/>
    <w:link w:val="32"/>
    <w:rsid w:val="00520CEE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0"/>
    <w:link w:val="ae"/>
    <w:semiHidden/>
    <w:rsid w:val="00520C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note text"/>
    <w:basedOn w:val="a0"/>
    <w:link w:val="af0"/>
    <w:semiHidden/>
    <w:qFormat/>
    <w:rsid w:val="00520CEE"/>
    <w:rPr>
      <w:sz w:val="20"/>
      <w:szCs w:val="20"/>
    </w:rPr>
  </w:style>
  <w:style w:type="paragraph" w:styleId="af1">
    <w:name w:val="header"/>
    <w:basedOn w:val="a0"/>
    <w:link w:val="af2"/>
    <w:uiPriority w:val="99"/>
    <w:qFormat/>
    <w:rsid w:val="00520CEE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520CEE"/>
    <w:pPr>
      <w:spacing w:after="120"/>
    </w:pPr>
  </w:style>
  <w:style w:type="paragraph" w:styleId="af5">
    <w:name w:val="Body Text Indent"/>
    <w:basedOn w:val="a0"/>
    <w:link w:val="af6"/>
    <w:qFormat/>
    <w:rsid w:val="00520CEE"/>
    <w:pPr>
      <w:ind w:firstLine="720"/>
    </w:pPr>
  </w:style>
  <w:style w:type="paragraph" w:styleId="af7">
    <w:name w:val="footer"/>
    <w:basedOn w:val="a0"/>
    <w:link w:val="af8"/>
    <w:uiPriority w:val="99"/>
    <w:qFormat/>
    <w:rsid w:val="00520CEE"/>
    <w:pPr>
      <w:tabs>
        <w:tab w:val="center" w:pos="4677"/>
        <w:tab w:val="right" w:pos="9355"/>
      </w:tabs>
    </w:pPr>
  </w:style>
  <w:style w:type="paragraph" w:styleId="af9">
    <w:name w:val="Normal (Web)"/>
    <w:basedOn w:val="a0"/>
    <w:uiPriority w:val="99"/>
    <w:qFormat/>
    <w:rsid w:val="00520CEE"/>
    <w:pPr>
      <w:spacing w:before="100" w:beforeAutospacing="1" w:after="100" w:afterAutospacing="1"/>
    </w:pPr>
    <w:rPr>
      <w:color w:val="000000"/>
    </w:rPr>
  </w:style>
  <w:style w:type="paragraph" w:styleId="33">
    <w:name w:val="Body Text 3"/>
    <w:basedOn w:val="a0"/>
    <w:link w:val="34"/>
    <w:rsid w:val="00520CEE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qFormat/>
    <w:rsid w:val="00520CEE"/>
    <w:pPr>
      <w:spacing w:after="120" w:line="480" w:lineRule="auto"/>
      <w:ind w:left="283"/>
    </w:pPr>
    <w:rPr>
      <w:sz w:val="20"/>
      <w:szCs w:val="20"/>
    </w:rPr>
  </w:style>
  <w:style w:type="table" w:styleId="afa">
    <w:name w:val="Table Grid"/>
    <w:basedOn w:val="a2"/>
    <w:uiPriority w:val="59"/>
    <w:rsid w:val="00520CE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520C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520CEE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520CEE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qFormat/>
    <w:rsid w:val="00520CEE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520CEE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qFormat/>
    <w:rsid w:val="00520CEE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fb">
    <w:name w:val="No Spacing"/>
    <w:link w:val="afc"/>
    <w:uiPriority w:val="1"/>
    <w:qFormat/>
    <w:rsid w:val="00520CEE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af6">
    <w:name w:val="Основной текст с отступом Знак"/>
    <w:link w:val="af5"/>
    <w:qFormat/>
    <w:locked/>
    <w:rsid w:val="00520CEE"/>
    <w:rPr>
      <w:rFonts w:ascii="Times New Roman" w:hAnsi="Times New Roman" w:cs="Times New Roman"/>
      <w:lang w:eastAsia="ru-RU"/>
    </w:rPr>
  </w:style>
  <w:style w:type="character" w:customStyle="1" w:styleId="af2">
    <w:name w:val="Верхний колонтитул Знак"/>
    <w:link w:val="af1"/>
    <w:uiPriority w:val="99"/>
    <w:qFormat/>
    <w:locked/>
    <w:rsid w:val="00520CEE"/>
    <w:rPr>
      <w:rFonts w:ascii="Times New Roman" w:hAnsi="Times New Roman" w:cs="Times New Roman"/>
      <w:lang w:eastAsia="ru-RU"/>
    </w:rPr>
  </w:style>
  <w:style w:type="character" w:customStyle="1" w:styleId="22">
    <w:name w:val="Основной текст 2 Знак"/>
    <w:link w:val="21"/>
    <w:qFormat/>
    <w:locked/>
    <w:rsid w:val="00520CEE"/>
    <w:rPr>
      <w:rFonts w:ascii="Times New Roman" w:hAnsi="Times New Roman" w:cs="Times New Roman"/>
      <w:b/>
      <w:lang w:val="en-US" w:eastAsia="ru-RU"/>
    </w:rPr>
  </w:style>
  <w:style w:type="character" w:customStyle="1" w:styleId="af8">
    <w:name w:val="Нижний колонтитул Знак"/>
    <w:link w:val="af7"/>
    <w:uiPriority w:val="99"/>
    <w:qFormat/>
    <w:locked/>
    <w:rsid w:val="00520CEE"/>
    <w:rPr>
      <w:rFonts w:ascii="Times New Roman" w:hAnsi="Times New Roman" w:cs="Times New Roman"/>
      <w:lang w:eastAsia="ru-RU"/>
    </w:rPr>
  </w:style>
  <w:style w:type="character" w:customStyle="1" w:styleId="24">
    <w:name w:val="Основной текст с отступом 2 Знак"/>
    <w:link w:val="23"/>
    <w:qFormat/>
    <w:locked/>
    <w:rsid w:val="00520C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qFormat/>
    <w:locked/>
    <w:rsid w:val="00520CEE"/>
    <w:rPr>
      <w:rFonts w:ascii="Times New Roman" w:hAnsi="Times New Roman" w:cs="Times New Roman"/>
      <w:lang w:eastAsia="ru-RU"/>
    </w:rPr>
  </w:style>
  <w:style w:type="character" w:customStyle="1" w:styleId="af0">
    <w:name w:val="Текст сноски Знак"/>
    <w:link w:val="af"/>
    <w:semiHidden/>
    <w:qFormat/>
    <w:locked/>
    <w:rsid w:val="00520C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link w:val="a9"/>
    <w:semiHidden/>
    <w:qFormat/>
    <w:locked/>
    <w:rsid w:val="00520CEE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locked/>
    <w:rsid w:val="00520CE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locked/>
    <w:rsid w:val="00520CE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Текст Знак"/>
    <w:link w:val="ab"/>
    <w:locked/>
    <w:rsid w:val="00520CEE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520CEE"/>
    <w:pPr>
      <w:ind w:left="720"/>
      <w:contextualSpacing/>
    </w:pPr>
  </w:style>
  <w:style w:type="character" w:customStyle="1" w:styleId="FontStyle12">
    <w:name w:val="Font Style12"/>
    <w:rsid w:val="00520CEE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20CE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520CEE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520CEE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d">
    <w:name w:val="List Paragraph"/>
    <w:basedOn w:val="a0"/>
    <w:uiPriority w:val="34"/>
    <w:qFormat/>
    <w:rsid w:val="00520CEE"/>
    <w:pPr>
      <w:ind w:left="708"/>
    </w:pPr>
  </w:style>
  <w:style w:type="paragraph" w:customStyle="1" w:styleId="afe">
    <w:name w:val="Новый"/>
    <w:basedOn w:val="a0"/>
    <w:rsid w:val="00520CEE"/>
    <w:pPr>
      <w:spacing w:line="360" w:lineRule="auto"/>
      <w:ind w:firstLine="454"/>
      <w:jc w:val="both"/>
    </w:pPr>
    <w:rPr>
      <w:sz w:val="28"/>
    </w:rPr>
  </w:style>
  <w:style w:type="paragraph" w:customStyle="1" w:styleId="12">
    <w:name w:val="Без интервала1"/>
    <w:rsid w:val="00520CEE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0"/>
    <w:rsid w:val="00520CEE"/>
    <w:pPr>
      <w:ind w:left="708"/>
    </w:pPr>
  </w:style>
  <w:style w:type="character" w:customStyle="1" w:styleId="dash041e0431044b0447043d044b0439char1">
    <w:name w:val="dash041e_0431_044b_0447_043d_044b_0439__char1"/>
    <w:rsid w:val="00520CEE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0"/>
    <w:rsid w:val="00520CEE"/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520CEE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qFormat/>
    <w:rsid w:val="00520CEE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sid w:val="00520CEE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520CEE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onsPlusNormal">
    <w:name w:val="ConsPlusNormal"/>
    <w:qFormat/>
    <w:rsid w:val="00520C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1"/>
    <w:link w:val="1"/>
    <w:uiPriority w:val="9"/>
    <w:qFormat/>
    <w:rsid w:val="00520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3">
    <w:name w:val="Текст сноски Знак1"/>
    <w:basedOn w:val="a1"/>
    <w:uiPriority w:val="99"/>
    <w:semiHidden/>
    <w:qFormat/>
    <w:rsid w:val="00520CEE"/>
    <w:rPr>
      <w:sz w:val="20"/>
      <w:szCs w:val="20"/>
    </w:rPr>
  </w:style>
  <w:style w:type="character" w:customStyle="1" w:styleId="14">
    <w:name w:val="Текст выноски Знак1"/>
    <w:basedOn w:val="a1"/>
    <w:uiPriority w:val="99"/>
    <w:semiHidden/>
    <w:qFormat/>
    <w:rsid w:val="00520CE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semiHidden/>
    <w:qFormat/>
    <w:rsid w:val="00520CEE"/>
    <w:rPr>
      <w:rFonts w:ascii="Tahoma" w:hAnsi="Tahoma" w:cs="Tahoma"/>
      <w:shd w:val="clear" w:color="auto" w:fill="000080"/>
    </w:rPr>
  </w:style>
  <w:style w:type="character" w:customStyle="1" w:styleId="15">
    <w:name w:val="Просмотренная гиперссылка1"/>
    <w:basedOn w:val="a1"/>
    <w:qFormat/>
    <w:rsid w:val="00520CEE"/>
    <w:rPr>
      <w:color w:val="800080"/>
      <w:u w:val="single"/>
    </w:rPr>
  </w:style>
  <w:style w:type="table" w:customStyle="1" w:styleId="16">
    <w:name w:val="Сетка таблицы1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qFormat/>
    <w:rsid w:val="00520C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basedOn w:val="a1"/>
    <w:link w:val="afb"/>
    <w:uiPriority w:val="1"/>
    <w:qFormat/>
    <w:rsid w:val="00520CEE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2"/>
    <w:uiPriority w:val="59"/>
    <w:qFormat/>
    <w:rsid w:val="00520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0"/>
    <w:qFormat/>
    <w:rsid w:val="00520CEE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1"/>
    <w:qFormat/>
    <w:rsid w:val="00520CEE"/>
  </w:style>
  <w:style w:type="paragraph" w:customStyle="1" w:styleId="Default">
    <w:name w:val="Default"/>
    <w:qFormat/>
    <w:rsid w:val="00520C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1"/>
    <w:link w:val="27"/>
    <w:qFormat/>
    <w:rsid w:val="00520CE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520CEE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  <w:style w:type="character" w:customStyle="1" w:styleId="28">
    <w:name w:val="Основной текст (2) + Полужирный;Курсив"/>
    <w:basedOn w:val="26"/>
    <w:qFormat/>
    <w:rsid w:val="00520C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pboth">
    <w:name w:val="pboth"/>
    <w:basedOn w:val="a0"/>
    <w:qFormat/>
    <w:rsid w:val="00520CEE"/>
    <w:pPr>
      <w:spacing w:before="100" w:beforeAutospacing="1" w:after="100" w:afterAutospacing="1"/>
    </w:pPr>
    <w:rPr>
      <w:rFonts w:eastAsia="Times New Roman"/>
    </w:rPr>
  </w:style>
  <w:style w:type="character" w:customStyle="1" w:styleId="blk">
    <w:name w:val="blk"/>
    <w:basedOn w:val="a1"/>
    <w:qFormat/>
    <w:rsid w:val="00520CEE"/>
  </w:style>
  <w:style w:type="paragraph" w:customStyle="1" w:styleId="a">
    <w:name w:val="Перечень номер"/>
    <w:basedOn w:val="a0"/>
    <w:next w:val="a0"/>
    <w:qFormat/>
    <w:rsid w:val="00520CEE"/>
    <w:pPr>
      <w:numPr>
        <w:numId w:val="1"/>
      </w:numPr>
      <w:tabs>
        <w:tab w:val="clear" w:pos="785"/>
        <w:tab w:val="left" w:pos="0"/>
      </w:tabs>
      <w:spacing w:line="360" w:lineRule="auto"/>
      <w:ind w:left="0" w:firstLine="284"/>
      <w:jc w:val="both"/>
      <w:textAlignment w:val="baseline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1994</Words>
  <Characters>11371</Characters>
  <Application>Microsoft Office Word</Application>
  <DocSecurity>0</DocSecurity>
  <Lines>94</Lines>
  <Paragraphs>26</Paragraphs>
  <ScaleCrop>false</ScaleCrop>
  <Company>Home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10</cp:revision>
  <cp:lastPrinted>2020-09-22T11:36:00Z</cp:lastPrinted>
  <dcterms:created xsi:type="dcterms:W3CDTF">2022-09-19T11:12:00Z</dcterms:created>
  <dcterms:modified xsi:type="dcterms:W3CDTF">2024-09-13T09:26:00Z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FFD68538255C45B39255FA0826F85584_12</vt:lpwstr>
  </property>
</Properties>
</file>